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386C1844" w:rsidR="00A16F39" w:rsidRDefault="00B40429" w:rsidP="00A16F39">
      <w:pPr>
        <w:pStyle w:val="Titolo1"/>
        <w:spacing w:after="200" w:line="360" w:lineRule="auto"/>
      </w:pPr>
      <w:r w:rsidRPr="00B40429">
        <w:t>TU GLORIA LERUSALEM</w:t>
      </w:r>
      <w:r w:rsidR="00A16F39">
        <w:t xml:space="preserve"> </w:t>
      </w:r>
    </w:p>
    <w:p w14:paraId="7728BE6C" w14:textId="77777777" w:rsidR="00B40429" w:rsidRPr="00B40429" w:rsidRDefault="00B40429" w:rsidP="00B40429">
      <w:pPr>
        <w:spacing w:line="360" w:lineRule="auto"/>
        <w:jc w:val="both"/>
        <w:rPr>
          <w:rFonts w:ascii="Arial" w:eastAsia="Times New Roman" w:hAnsi="Arial" w:cs="Arial"/>
          <w:bCs/>
          <w:sz w:val="28"/>
          <w:szCs w:val="28"/>
          <w:lang w:eastAsia="it-IT"/>
        </w:rPr>
      </w:pPr>
      <w:r w:rsidRPr="00B40429">
        <w:rPr>
          <w:rFonts w:ascii="Arial" w:eastAsia="Times New Roman" w:hAnsi="Arial" w:cs="Arial"/>
          <w:bCs/>
          <w:sz w:val="28"/>
          <w:szCs w:val="28"/>
          <w:lang w:eastAsia="it-IT"/>
        </w:rPr>
        <w:t xml:space="preserve">Un tempo abbiamo scritto: </w:t>
      </w:r>
      <w:r w:rsidRPr="00B40429">
        <w:rPr>
          <w:rFonts w:ascii="Arial" w:eastAsia="Times New Roman" w:hAnsi="Arial" w:cs="Arial"/>
          <w:bCs/>
          <w:sz w:val="28"/>
          <w:szCs w:val="28"/>
          <w:lang w:val="la-Latn" w:eastAsia="it-IT"/>
        </w:rPr>
        <w:t xml:space="preserve">Tu gloria lerusalem, Tu laetitia Israel  </w:t>
      </w:r>
      <w:r w:rsidRPr="00B40429">
        <w:rPr>
          <w:rFonts w:ascii="Arial" w:eastAsia="Times New Roman" w:hAnsi="Arial" w:cs="Arial"/>
          <w:bCs/>
          <w:sz w:val="28"/>
          <w:szCs w:val="28"/>
          <w:lang w:eastAsia="it-IT"/>
        </w:rPr>
        <w:t xml:space="preserve">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 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w:t>
      </w:r>
      <w:r w:rsidRPr="00B40429">
        <w:rPr>
          <w:rFonts w:ascii="Arial" w:eastAsia="Times New Roman" w:hAnsi="Arial" w:cs="Arial"/>
          <w:bCs/>
          <w:sz w:val="28"/>
          <w:szCs w:val="28"/>
          <w:lang w:eastAsia="it-IT"/>
        </w:rPr>
        <w:lastRenderedPageBreak/>
        <w:t>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 (Gdt 13,4-11).  La notizia della morte di Oloferne gettò nel panico tutto il suo esercito, che si disperse. Il popolo era libero.  Anche da Gerusalemme vennero a complimentarsi con Giuditta per l’opera da Lei compiuta: “Allora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(Gdt 15,8-10). Giuditta è salutata come colei che aveva salvato Israele. Lei è la sua gloria, il suo vanto, il suo onore, la sua fulgida vittoria.</w:t>
      </w:r>
    </w:p>
    <w:p w14:paraId="711E26E6" w14:textId="77777777" w:rsidR="00B40429" w:rsidRPr="00B40429" w:rsidRDefault="00B40429" w:rsidP="00B40429">
      <w:pPr>
        <w:spacing w:line="360" w:lineRule="auto"/>
        <w:jc w:val="both"/>
        <w:rPr>
          <w:rFonts w:ascii="Arial" w:eastAsia="Times New Roman" w:hAnsi="Arial" w:cs="Arial"/>
          <w:bCs/>
          <w:sz w:val="28"/>
          <w:szCs w:val="28"/>
          <w:lang w:eastAsia="it-IT"/>
        </w:rPr>
      </w:pPr>
      <w:r w:rsidRPr="00B40429">
        <w:rPr>
          <w:rFonts w:ascii="Arial" w:eastAsia="Times New Roman" w:hAnsi="Arial" w:cs="Arial"/>
          <w:bCs/>
          <w:sz w:val="28"/>
          <w:szCs w:val="28"/>
          <w:lang w:eastAsia="it-IT"/>
        </w:rPr>
        <w:t xml:space="preserve">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w:t>
      </w:r>
      <w:r w:rsidRPr="00B40429">
        <w:rPr>
          <w:rFonts w:ascii="Arial" w:eastAsia="Times New Roman" w:hAnsi="Arial" w:cs="Arial"/>
          <w:bCs/>
          <w:sz w:val="28"/>
          <w:szCs w:val="28"/>
          <w:lang w:eastAsia="it-IT"/>
        </w:rPr>
        <w:lastRenderedPageBreak/>
        <w:t>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 Altra verità che va detta è questa: cadendo Gerusalemme era il Dio adorato in Gerusalemme che avrebbe perso la sua gloria e il suo onore, la sua verità di essere il solo Dio vivo e vero, il solo Signore, il solo Creatore del cielo e della terra. Giuditta si è esposta per la gloria di Dio. Anche la Vergine Maria per il suo sì ha reso vittorioso il Signore sopra il diavolo, il solo vero nemico dell’uomo. La gloria di Dio è il solo fine per cui vive la Vergine Maria.</w:t>
      </w:r>
    </w:p>
    <w:p w14:paraId="2CC73486" w14:textId="77777777" w:rsidR="00B40429" w:rsidRPr="00B40429" w:rsidRDefault="00B40429" w:rsidP="00B40429">
      <w:pPr>
        <w:spacing w:line="360" w:lineRule="auto"/>
        <w:jc w:val="both"/>
        <w:rPr>
          <w:rFonts w:ascii="Arial" w:eastAsia="Times New Roman" w:hAnsi="Arial" w:cs="Arial"/>
          <w:bCs/>
          <w:sz w:val="28"/>
          <w:szCs w:val="28"/>
          <w:lang w:eastAsia="it-IT"/>
        </w:rPr>
      </w:pPr>
      <w:r w:rsidRPr="00B40429">
        <w:rPr>
          <w:rFonts w:ascii="Arial" w:eastAsia="Times New Roman" w:hAnsi="Arial" w:cs="Arial"/>
          <w:bCs/>
          <w:sz w:val="28"/>
          <w:szCs w:val="28"/>
          <w:lang w:eastAsia="it-IT"/>
        </w:rPr>
        <w:t xml:space="preserve">Oggi dobbiamo aggiungere che il cristiano non è più la gloria della Chiesa, la gloria di Cristo Gesù, la gloria del Vangelo, la gloria del Padre, la gloria dello Spirito Santo dinanzi al mondo. Oggi è come se il cristiano si fosse consegnato alla falsità e alla menzogna di Satana. È come se Satana lo avesse ammaliato con le sue falsità e le sue menzogne. È come se lo avesse reso totalmente cieco, tanto cieco di farlo divenire adoratore dello stesso Satana e di tutti gli idoli che lui ogni giorno gli costruisce. Questa pessima corruzione del cristiano è dovuta al fatto che ha perso la fede nella Parola di Dio, nella Parola di Cristo Gesù, nella verità dello Spirito Santo, nella sana dottrina deli Apostoli, dei Padri e dei Dottori della Chiesa. Senza la purissima fede nella Parola, si è giunti alla devastazione morale. Nulla è più peccato </w:t>
      </w:r>
      <w:r w:rsidRPr="00B40429">
        <w:rPr>
          <w:rFonts w:ascii="Arial" w:eastAsia="Times New Roman" w:hAnsi="Arial" w:cs="Arial"/>
          <w:bCs/>
          <w:sz w:val="28"/>
          <w:szCs w:val="28"/>
          <w:lang w:eastAsia="it-IT"/>
        </w:rPr>
        <w:lastRenderedPageBreak/>
        <w:t xml:space="preserve">e nulla è più male. Veramente Satana ormai è divenuto il signore e il padrone di molti cuori. Essi pensano secondo Satana e dicono di pensare secondo Dio. Se la Madre nostra non scende presto dal cielo, quando verrà troverà solo un piccolissimo gregge che è dalla fede pura e santa nella Parola del Figlio suo. Lei lo aveva profetizzato circa cinquanta anni or sono che il mondo aveva dimenticato la Parola di suo Figlio Gesù. Ma non è stata creduta. I figli di Satana l’hanno combattuta fino a dichiarare la sua discesa tra noi frutto di fantasia e di immaginazione. La storia però le sta donando ragione. La Parola del Signore sta sparendo dalla Chiesa e questa non è immaginazione, non è fantasia, non è proiezione di mente malata, questa è storia. Madre di Dio, scendi prima che sia troppo tardi. Viene per dare gloria al tuo nome santissimo. Grazie, Madre, perché so che scenderai.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4A3E3" w14:textId="77777777" w:rsidR="00136E55" w:rsidRDefault="00136E55">
      <w:pPr>
        <w:spacing w:after="0" w:line="240" w:lineRule="auto"/>
      </w:pPr>
      <w:r>
        <w:separator/>
      </w:r>
    </w:p>
  </w:endnote>
  <w:endnote w:type="continuationSeparator" w:id="0">
    <w:p w14:paraId="230AB65B" w14:textId="77777777" w:rsidR="00136E55" w:rsidRDefault="0013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3457" w14:textId="77777777" w:rsidR="00136E55" w:rsidRDefault="00136E55">
      <w:pPr>
        <w:spacing w:after="0" w:line="240" w:lineRule="auto"/>
      </w:pPr>
      <w:r>
        <w:separator/>
      </w:r>
    </w:p>
  </w:footnote>
  <w:footnote w:type="continuationSeparator" w:id="0">
    <w:p w14:paraId="6FBC0ECB" w14:textId="77777777" w:rsidR="00136E55" w:rsidRDefault="00136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04A20"/>
    <w:rsid w:val="0003087B"/>
    <w:rsid w:val="00043F80"/>
    <w:rsid w:val="0005026B"/>
    <w:rsid w:val="00062D8A"/>
    <w:rsid w:val="00085B8F"/>
    <w:rsid w:val="000A1B76"/>
    <w:rsid w:val="000E1311"/>
    <w:rsid w:val="000F3A48"/>
    <w:rsid w:val="000F5257"/>
    <w:rsid w:val="00121F6F"/>
    <w:rsid w:val="00136E55"/>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87D2E"/>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40429"/>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2024-07-02T19:52:00Z</dcterms:created>
  <dcterms:modified xsi:type="dcterms:W3CDTF">2024-07-02T19:54:00Z</dcterms:modified>
</cp:coreProperties>
</file>